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9C3D1C">
        <w:t>2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9C3D1C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D10FA" w:rsidRP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1D10FA">
        <w:rPr>
          <w:u w:val="single"/>
        </w:rPr>
        <w:t>od godz. 07:30 dnia 02.08.2024</w:t>
      </w:r>
      <w:r w:rsidRPr="001D10FA">
        <w:rPr>
          <w:u w:val="single"/>
        </w:rPr>
        <w:t xml:space="preserve"> </w:t>
      </w:r>
      <w:r w:rsidRPr="001D10FA">
        <w:rPr>
          <w:u w:val="single"/>
        </w:rPr>
        <w:t>do godz. 07:30 dnia 03.08.2024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</w:t>
      </w:r>
      <w:r w:rsidRPr="001D10FA">
        <w:rPr>
          <w:b/>
        </w:rPr>
        <w:t>W dzień</w:t>
      </w:r>
      <w:r>
        <w:t xml:space="preserve"> zachmurzenie początkowo małe, po południu od zachodu wzrastające do</w:t>
      </w:r>
      <w:r>
        <w:t xml:space="preserve"> </w:t>
      </w:r>
      <w:r>
        <w:t>dużego. Temperatura maksymalna od 24°C do 27°C. Wiatr słaby, z kierunków</w:t>
      </w:r>
      <w:r>
        <w:t xml:space="preserve"> </w:t>
      </w:r>
      <w:r>
        <w:t>północnych.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1D10FA">
        <w:rPr>
          <w:b/>
        </w:rPr>
        <w:t>W nocy</w:t>
      </w:r>
      <w:r>
        <w:t xml:space="preserve"> zachmurzenie duże. Zwłaszcza na południu opady deszczu. Suma opadów do 20</w:t>
      </w:r>
      <w:r>
        <w:t xml:space="preserve"> </w:t>
      </w:r>
      <w:r>
        <w:t>mm. Temperatura minimalna od 13°C do 16°C. Wiatr słaby, północno-wschodni</w:t>
      </w:r>
      <w:r>
        <w:t xml:space="preserve"> </w:t>
      </w:r>
      <w:r>
        <w:t>i północny.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D10FA" w:rsidRP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D10FA">
        <w:rPr>
          <w:b/>
        </w:rPr>
        <w:t>PROGNOZA POGODY NA KOLEJNĄ DOBĘ</w:t>
      </w:r>
      <w:bookmarkStart w:id="0" w:name="_GoBack"/>
      <w:bookmarkEnd w:id="0"/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1D10FA">
        <w:rPr>
          <w:u w:val="single"/>
        </w:rPr>
        <w:t>od godz. 07:30 dnia 03.08.2024</w:t>
      </w:r>
      <w:r w:rsidRPr="001D10FA">
        <w:rPr>
          <w:u w:val="single"/>
        </w:rPr>
        <w:t xml:space="preserve"> </w:t>
      </w:r>
      <w:r w:rsidRPr="001D10FA">
        <w:rPr>
          <w:u w:val="single"/>
        </w:rPr>
        <w:t>do godz. 07:30 dnia 04.08.2024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1D10FA">
        <w:rPr>
          <w:b/>
        </w:rPr>
        <w:t>W dzień</w:t>
      </w:r>
      <w:r>
        <w:t xml:space="preserve"> zachmurzenie duże, pod wieczór z postępującymi od zachodu</w:t>
      </w:r>
      <w:r>
        <w:t xml:space="preserve"> </w:t>
      </w:r>
      <w:r>
        <w:t>rozpogodzeniami. Na południu możliwe opady deszczu. Temperatura maksymalna od</w:t>
      </w:r>
      <w:r>
        <w:t xml:space="preserve"> </w:t>
      </w:r>
      <w:r>
        <w:t>21°C na południu do 26°C na północnym zachodzie. Wiatr słaby, zmienny.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1D10FA">
        <w:rPr>
          <w:b/>
        </w:rPr>
        <w:t>W nocy</w:t>
      </w:r>
      <w:r>
        <w:t xml:space="preserve"> zachmurzenie małe. Na południu miejscami mgły, ograniczające widzialność</w:t>
      </w:r>
      <w:r>
        <w:t xml:space="preserve"> </w:t>
      </w:r>
      <w:r>
        <w:t>do 300 m. Temperatura minimalna od 12°C do 14°C. Wiatr słaby, zmienny.</w:t>
      </w:r>
    </w:p>
    <w:p w:rsid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1D10FA" w:rsidRPr="001D10FA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1D10FA">
        <w:rPr>
          <w:i/>
          <w:sz w:val="22"/>
          <w:szCs w:val="22"/>
        </w:rPr>
        <w:t>Dyżurny synoptyk: Michał Kowalczuk</w:t>
      </w:r>
    </w:p>
    <w:p w:rsidR="00923B52" w:rsidRDefault="001D10FA" w:rsidP="001D10F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t>Godzina i data wydania: godz. 05:48 dnia 02.08.2024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6BD">
        <w:t xml:space="preserve">      </w:t>
      </w:r>
      <w:r w:rsidR="00EE2B99">
        <w:t xml:space="preserve"> </w:t>
      </w:r>
      <w:r w:rsidR="00B961F3">
        <w:t xml:space="preserve"> </w:t>
      </w:r>
      <w:r w:rsidR="005119B8">
        <w:t xml:space="preserve">Piotr </w:t>
      </w:r>
      <w:r w:rsidR="009C3D1C">
        <w:t>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D83F9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38540-B313-49AE-86C9-FEDAF96A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2024-08-02T03:45:00Z</dcterms:created>
  <dcterms:modified xsi:type="dcterms:W3CDTF">2024-08-02T04:28:00Z</dcterms:modified>
</cp:coreProperties>
</file>