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42ED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9807E4D" w14:textId="77777777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 xml:space="preserve">Załącznik nr </w:t>
      </w:r>
      <w:r w:rsidR="004C65FD">
        <w:rPr>
          <w:b/>
          <w:bCs/>
        </w:rPr>
        <w:t>3</w:t>
      </w:r>
    </w:p>
    <w:p w14:paraId="417A21B8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056C7035" w14:textId="77777777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C1944FF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6078B6C3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120845A9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626530AB" w14:textId="77777777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5F090CE0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93FD7C5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21459E13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06CDFBF9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2748345C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180D6A0B" w14:textId="77777777" w:rsidR="00A1792C" w:rsidRDefault="00A1792C" w:rsidP="00A1792C">
      <w:pPr>
        <w:spacing w:line="276" w:lineRule="auto"/>
        <w:rPr>
          <w:snapToGrid w:val="0"/>
        </w:rPr>
      </w:pPr>
    </w:p>
    <w:p w14:paraId="55A9D973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7007E61E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7A1408D4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6DA397A3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37FD3456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07CDA548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774A6D0E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7D46B13C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1C0A5471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53564073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2EF36DF8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4BCE960A" w14:textId="77777777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4F5EDA65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04ED299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1961319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40B930DF" w14:textId="7777777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B94B6E0" w14:textId="77777777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33387D60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192EA917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2E198956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24B661A4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3CC894E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58BC15B4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42998636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16BEAE12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2C28A3F5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2E26C96B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2109D86D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11C09D2D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255A7714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1A9708CB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2F391503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3BE7CF95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47136982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4EC38D06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F05EF21" w14:textId="77777777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61B3978F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41CA293B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039CA5F0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2B969213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A6EAAFC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2A2555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78B0FBF7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38BF1B42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16857571" w14:textId="77777777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18F727F3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5CC45C15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40D846B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459DE133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54D543C2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14954857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E04E36F" w14:textId="77777777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5C95EB25" w14:textId="77777777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7E6AD1C4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62FE388C" w14:textId="77777777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4DCC45E0" w14:textId="77777777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30A1753F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3D1BC7AE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6DC83739" w14:textId="77777777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34FB7DD1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2F169B5C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1152E97F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D47525" w14:textId="77777777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559ED545" w14:textId="77777777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4968A72F" w14:textId="77777777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4EE29E39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66DCDCFA" w14:textId="7777777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42164EB8" w14:textId="77777777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CD6B1E5" w14:textId="77777777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0373A238" w14:textId="77777777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0622F3EC" w14:textId="77777777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05F45358" w14:textId="77777777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92E09B3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636CA61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EFEC77A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F375DCC" w14:textId="77777777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1A164A15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6424BB7A" w14:textId="77777777" w:rsidR="00B766FC" w:rsidRPr="00C4681E" w:rsidRDefault="00B766FC" w:rsidP="007C3DF6">
      <w:pPr>
        <w:spacing w:line="276" w:lineRule="auto"/>
      </w:pPr>
    </w:p>
    <w:p w14:paraId="70392BD5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5C537586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08D08C4B" w14:textId="77777777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43A2E154" w14:textId="77777777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5AAB2350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72769F0F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BC0EAF9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43033B48" w14:textId="2F2D35E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 xml:space="preserve">1. </w:t>
      </w:r>
      <w:r w:rsidR="008D32AF" w:rsidRPr="008D32AF">
        <w:t>Zleceniobiorca(-</w:t>
      </w:r>
      <w:proofErr w:type="spellStart"/>
      <w:r w:rsidR="008D32AF" w:rsidRPr="008D32AF">
        <w:t>cy</w:t>
      </w:r>
      <w:proofErr w:type="spellEnd"/>
      <w:r w:rsidR="008D32AF" w:rsidRPr="008D32AF">
        <w:t xml:space="preserve">) jest/są zobowiązany(-ni) do wyodrębnienia dokumentacji finansowo-księgowej i ewidencji księgowej zadania publicznego zgodnie z wymaganiami określonymi w art. 16 ust. 5 ustawy oraz, w zależności od rodzaju prowadzonej ewidencji księgowej, do jej prowadzenia zgodnie z zasadami wynikającymi z ustawy z dnia 29 września 1994 r. o rachunkowości (Dz. U. z 2023 r. poz. 120, z </w:t>
      </w:r>
      <w:proofErr w:type="spellStart"/>
      <w:r w:rsidR="008D32AF" w:rsidRPr="008D32AF">
        <w:t>późn</w:t>
      </w:r>
      <w:proofErr w:type="spellEnd"/>
      <w:r w:rsidR="008D32AF" w:rsidRPr="008D32AF">
        <w:t xml:space="preserve">. zm.) lub z przepisów regulujących prowadzenie uproszczonej ewidencji przychodów i kosztów, o której mowa w art. 10a ustawy*/ </w:t>
      </w:r>
      <w:r w:rsidR="008D32AF" w:rsidRPr="00D239E1">
        <w:rPr>
          <w:strike/>
        </w:rPr>
        <w:t>w art. 24 ustawy z dnia 9 listopada 2018 r. o kołach gospodyń wiejskich (Dz. U. z 2025r. poz. 310</w:t>
      </w:r>
      <w:r w:rsidR="008D32AF" w:rsidRPr="008D32AF">
        <w:t>)*, w sposób umożliwiający identyfikację poszczególnych operacji księgowych.</w:t>
      </w:r>
      <w:r w:rsidRPr="00C4681E">
        <w:t xml:space="preserve">. </w:t>
      </w:r>
    </w:p>
    <w:p w14:paraId="6E06176A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ABD2AAD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461B21B6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9E92E7E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21A9566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7864F4A6" w14:textId="77777777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40A83D5" w14:textId="77777777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32706237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1C7497AC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3FEB6419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446BD8EA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786D6DEF" w14:textId="77777777" w:rsidR="00CC1A46" w:rsidRDefault="00CC1A46" w:rsidP="003D3192">
      <w:pPr>
        <w:spacing w:line="276" w:lineRule="auto"/>
        <w:rPr>
          <w:b/>
        </w:rPr>
      </w:pPr>
    </w:p>
    <w:p w14:paraId="191F5D5E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634D963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288CF97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4590A740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596D2275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4ACFC509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1FC6BEA4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268C6149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27D00D6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0961158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582443B2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0245DEA2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4D7A8D98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196E885" w14:textId="77777777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4563212A" w14:textId="77777777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lastRenderedPageBreak/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06FC2300" w14:textId="77777777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11D76935" w14:textId="77777777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0FEBBE32" w14:textId="77777777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61EC3085" w14:textId="77777777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3D0E4C89" w14:textId="77777777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689B0506" w14:textId="77777777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1E1CAE8B" w14:textId="77777777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4D60CB89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156D13B9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149A6897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02AB2E2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C16DBC5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13F9FE98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78A8D885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00875537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62DCCBD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4B85AF8F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62ACD0D2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1AD3FA42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51347404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6453A693" w14:textId="77777777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782A4F88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0A3A1776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71A2B180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09807F14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197D43F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58B62E48" w14:textId="77777777" w:rsidR="00A96758" w:rsidRPr="00C4681E" w:rsidRDefault="00A96758" w:rsidP="0034565E">
      <w:pPr>
        <w:spacing w:line="276" w:lineRule="auto"/>
        <w:rPr>
          <w:b/>
        </w:rPr>
      </w:pPr>
    </w:p>
    <w:p w14:paraId="601A5F3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EC49441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06786D70" w14:textId="77777777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550B23D9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76B2495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54673F6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17F8DD2A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149604F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37009E8D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2DCF579F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066144C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5C987436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Rozwiązanie umowy przez Zleceniodawcę</w:t>
      </w:r>
    </w:p>
    <w:p w14:paraId="5FAF275D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5D85FC44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82BA29A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3D09EF59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412FF77C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683614D4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7DC9FF79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495ACBD4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3B4A5C0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2EBA6F56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414DFF73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684DA402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599DAA4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7A6566FE" w14:textId="77777777" w:rsidR="00A96758" w:rsidRPr="00C4681E" w:rsidRDefault="00A96758" w:rsidP="00A96758">
      <w:pPr>
        <w:spacing w:line="276" w:lineRule="auto"/>
        <w:rPr>
          <w:b/>
        </w:rPr>
      </w:pPr>
    </w:p>
    <w:p w14:paraId="1F2D1EE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21083F4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5470E7E0" w14:textId="7777777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0A7C6F18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62BEA2B7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46752CC2" w14:textId="77777777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1842E5F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597E211B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56C8EEDC" w14:textId="77777777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58056E5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57927B63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299469E5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3DAF435E" w14:textId="77777777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07B84A70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440C63A2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2A57197E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6A79AFDE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595CC139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566D7EEC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41AB0E0F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5A47259F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767B2C3C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E5CF414" w14:textId="77777777" w:rsidR="00D56DA6" w:rsidRPr="00C4681E" w:rsidRDefault="00D56DA6" w:rsidP="00434449">
      <w:pPr>
        <w:spacing w:line="276" w:lineRule="auto"/>
        <w:ind w:left="284"/>
      </w:pPr>
    </w:p>
    <w:p w14:paraId="7F0C8DE3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1FAC2997" w14:textId="77777777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2AC43D87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45793C4F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570B7B7D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E8D4D9D" w14:textId="77777777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3DE76CC2" w14:textId="77777777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72441787" w14:textId="77777777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39479A11" w14:textId="77777777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0AEE5A1E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503DF80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30A230F4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14:paraId="593CD96E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0E6E342B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34D41BFB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4842352A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E2EB" w14:textId="77777777" w:rsidR="00FF3873" w:rsidRDefault="00FF3873" w:rsidP="00B8414F">
      <w:r>
        <w:separator/>
      </w:r>
    </w:p>
  </w:endnote>
  <w:endnote w:type="continuationSeparator" w:id="0">
    <w:p w14:paraId="178CB1DD" w14:textId="77777777" w:rsidR="00FF3873" w:rsidRDefault="00FF3873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A18B" w14:textId="77777777" w:rsidR="00EA0A41" w:rsidRDefault="009D347A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C65FD">
      <w:rPr>
        <w:noProof/>
      </w:rPr>
      <w:t>2</w:t>
    </w:r>
    <w:r>
      <w:fldChar w:fldCharType="end"/>
    </w:r>
  </w:p>
  <w:p w14:paraId="4CCD3B38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EA25" w14:textId="77777777" w:rsidR="00FF3873" w:rsidRDefault="00FF3873" w:rsidP="00B8414F">
      <w:r>
        <w:separator/>
      </w:r>
    </w:p>
  </w:footnote>
  <w:footnote w:type="continuationSeparator" w:id="0">
    <w:p w14:paraId="3D919C27" w14:textId="77777777" w:rsidR="00FF3873" w:rsidRDefault="00FF3873" w:rsidP="00B8414F">
      <w:r>
        <w:continuationSeparator/>
      </w:r>
    </w:p>
  </w:footnote>
  <w:footnote w:id="1">
    <w:p w14:paraId="0965194F" w14:textId="77777777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0688B429" w14:textId="77777777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45742ECF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15349198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CC2384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61F4ECC1" w14:textId="77777777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0C2B8B79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7D924EE2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70E94190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3F852F1E" w14:textId="77777777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36D6AD6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47A884E2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26FEB6BB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4B4FB9A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7E250A5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E0AFC81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3685CA97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45B9C1B8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024998E6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5C7B55FE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080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196D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C65FD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9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2AF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4E6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347A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39E1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10F3"/>
    <w:rsid w:val="00E62EDC"/>
    <w:rsid w:val="00E678FF"/>
    <w:rsid w:val="00E706EF"/>
    <w:rsid w:val="00E75D38"/>
    <w:rsid w:val="00E7616A"/>
    <w:rsid w:val="00E77E96"/>
    <w:rsid w:val="00E828E2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424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15C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3873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05FC6"/>
  <w15:docId w15:val="{2AC2C325-BB19-4D01-9DB1-4018D118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9D236-3656-4054-A558-75E92FE1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3632</Words>
  <Characters>21796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gmina</cp:lastModifiedBy>
  <cp:revision>2</cp:revision>
  <cp:lastPrinted>2018-10-09T16:49:00Z</cp:lastPrinted>
  <dcterms:created xsi:type="dcterms:W3CDTF">2026-02-02T08:08:00Z</dcterms:created>
  <dcterms:modified xsi:type="dcterms:W3CDTF">2026-02-02T08:08:00Z</dcterms:modified>
</cp:coreProperties>
</file>